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6" w:rsidRDefault="00053F16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23189295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РОМ НОВЫЕ\СКАНЫ ТИТУЛ\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М НОВЫЕ\СКАНЫ ТИТУЛ\Хим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16" w:rsidRDefault="00053F16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53F16" w:rsidRDefault="00053F16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53F16" w:rsidRDefault="00053F16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53F16" w:rsidRDefault="00053F16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A61261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785F">
        <w:rPr>
          <w:rFonts w:ascii="Times New Roman" w:hAnsi="Times New Roman" w:cs="Times New Roman"/>
          <w:lang w:val="ru-RU"/>
        </w:rPr>
        <w:lastRenderedPageBreak/>
        <w:t>Муниципальное казенное общеобразовательное учреждение</w:t>
      </w:r>
    </w:p>
    <w:p w:rsidR="00A61261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785F">
        <w:rPr>
          <w:rFonts w:ascii="Times New Roman" w:hAnsi="Times New Roman" w:cs="Times New Roman"/>
          <w:lang w:val="ru-RU"/>
        </w:rPr>
        <w:t xml:space="preserve">основная общеобразовательная школа </w:t>
      </w:r>
      <w:proofErr w:type="spellStart"/>
      <w:r w:rsidRPr="0063785F">
        <w:rPr>
          <w:rFonts w:ascii="Times New Roman" w:hAnsi="Times New Roman" w:cs="Times New Roman"/>
          <w:lang w:val="ru-RU"/>
        </w:rPr>
        <w:t>д</w:t>
      </w:r>
      <w:proofErr w:type="gramStart"/>
      <w:r w:rsidRPr="0063785F">
        <w:rPr>
          <w:rFonts w:ascii="Times New Roman" w:hAnsi="Times New Roman" w:cs="Times New Roman"/>
          <w:lang w:val="ru-RU"/>
        </w:rPr>
        <w:t>.К</w:t>
      </w:r>
      <w:proofErr w:type="gramEnd"/>
      <w:r w:rsidRPr="0063785F">
        <w:rPr>
          <w:rFonts w:ascii="Times New Roman" w:hAnsi="Times New Roman" w:cs="Times New Roman"/>
          <w:lang w:val="ru-RU"/>
        </w:rPr>
        <w:t>аршево</w:t>
      </w:r>
      <w:proofErr w:type="spellEnd"/>
    </w:p>
    <w:p w:rsidR="00A61261" w:rsidRPr="0063785F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proofErr w:type="spellStart"/>
      <w:r w:rsidRPr="0063785F">
        <w:rPr>
          <w:rFonts w:ascii="Times New Roman" w:hAnsi="Times New Roman" w:cs="Times New Roman"/>
          <w:lang w:val="ru-RU"/>
        </w:rPr>
        <w:t>Пудожского</w:t>
      </w:r>
      <w:proofErr w:type="spellEnd"/>
      <w:r w:rsidRPr="0063785F">
        <w:rPr>
          <w:rFonts w:ascii="Times New Roman" w:hAnsi="Times New Roman" w:cs="Times New Roman"/>
          <w:lang w:val="ru-RU"/>
        </w:rPr>
        <w:t xml:space="preserve"> муниципального района Республики Карелия</w:t>
      </w:r>
    </w:p>
    <w:p w:rsidR="00A61261" w:rsidRPr="00AE4DBE" w:rsidRDefault="00A61261" w:rsidP="00A61261">
      <w:pPr>
        <w:spacing w:after="0"/>
        <w:ind w:left="120"/>
        <w:rPr>
          <w:lang w:val="ru-RU"/>
        </w:rPr>
      </w:pPr>
    </w:p>
    <w:p w:rsidR="00A61261" w:rsidRPr="00AE4DBE" w:rsidRDefault="00A61261" w:rsidP="00A61261">
      <w:pPr>
        <w:spacing w:after="0"/>
        <w:ind w:left="120"/>
        <w:rPr>
          <w:lang w:val="ru-RU"/>
        </w:rPr>
      </w:pPr>
    </w:p>
    <w:p w:rsidR="00A61261" w:rsidRPr="00AE4DBE" w:rsidRDefault="00A61261" w:rsidP="00A61261">
      <w:pPr>
        <w:spacing w:after="0"/>
        <w:ind w:left="120"/>
        <w:rPr>
          <w:lang w:val="ru-RU"/>
        </w:rPr>
      </w:pPr>
    </w:p>
    <w:p w:rsidR="00A61261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</w:p>
    <w:p w:rsidR="00A61261" w:rsidRPr="00AE4DBE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AE4DBE">
        <w:rPr>
          <w:rFonts w:ascii="Times New Roman" w:hAnsi="Times New Roman" w:cs="Times New Roman"/>
          <w:b/>
          <w:i/>
          <w:lang w:val="ru-RU"/>
        </w:rPr>
        <w:t>Принята</w:t>
      </w:r>
      <w:proofErr w:type="gramEnd"/>
      <w:r w:rsidRPr="00AE4DBE">
        <w:rPr>
          <w:rFonts w:ascii="Times New Roman" w:hAnsi="Times New Roman" w:cs="Times New Roman"/>
          <w:b/>
          <w:i/>
          <w:lang w:val="ru-RU"/>
        </w:rPr>
        <w:t xml:space="preserve"> на педагогическом совете </w:t>
      </w:r>
    </w:p>
    <w:p w:rsidR="00A61261" w:rsidRPr="00AE4DBE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AE4DBE">
        <w:rPr>
          <w:rFonts w:ascii="Times New Roman" w:hAnsi="Times New Roman" w:cs="Times New Roman"/>
          <w:b/>
          <w:i/>
          <w:lang w:val="ru-RU"/>
        </w:rPr>
        <w:t>Протокол №__1__</w:t>
      </w:r>
    </w:p>
    <w:p w:rsidR="00A61261" w:rsidRPr="00AE4DBE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AE4DBE">
        <w:rPr>
          <w:rFonts w:ascii="Times New Roman" w:hAnsi="Times New Roman" w:cs="Times New Roman"/>
          <w:b/>
          <w:i/>
          <w:lang w:val="ru-RU"/>
        </w:rPr>
        <w:t>от « 31»  августа 2023  г.</w:t>
      </w:r>
    </w:p>
    <w:p w:rsidR="00A61261" w:rsidRDefault="00A61261" w:rsidP="00A61261">
      <w:pPr>
        <w:spacing w:after="0"/>
        <w:ind w:left="120"/>
        <w:rPr>
          <w:lang w:val="ru-RU"/>
        </w:rPr>
      </w:pPr>
    </w:p>
    <w:p w:rsidR="00A61261" w:rsidRPr="0073678A" w:rsidRDefault="00A61261" w:rsidP="00A61261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ru-RU"/>
        </w:rPr>
      </w:pPr>
      <w:r w:rsidRPr="0073678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</w:t>
      </w:r>
      <w:r w:rsidRPr="0073678A">
        <w:rPr>
          <w:rFonts w:ascii="Times New Roman" w:hAnsi="Times New Roman" w:cs="Times New Roman"/>
          <w:b/>
          <w:i/>
          <w:u w:val="single"/>
          <w:lang w:val="ru-RU"/>
        </w:rPr>
        <w:t>«Утверждаю»:______________________</w:t>
      </w:r>
    </w:p>
    <w:p w:rsidR="00A61261" w:rsidRPr="00AE4DBE" w:rsidRDefault="00A61261" w:rsidP="00A61261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73678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lang w:val="ru-RU"/>
        </w:rPr>
        <w:t xml:space="preserve">            </w:t>
      </w:r>
      <w:r w:rsidRPr="0073678A">
        <w:rPr>
          <w:rFonts w:ascii="Times New Roman" w:hAnsi="Times New Roman" w:cs="Times New Roman"/>
          <w:b/>
          <w:i/>
          <w:lang w:val="ru-RU"/>
        </w:rPr>
        <w:t xml:space="preserve"> Директор МКОУ  ООШ  </w:t>
      </w:r>
      <w:proofErr w:type="spellStart"/>
      <w:r w:rsidRPr="0073678A">
        <w:rPr>
          <w:rFonts w:ascii="Times New Roman" w:hAnsi="Times New Roman" w:cs="Times New Roman"/>
          <w:b/>
          <w:i/>
          <w:lang w:val="ru-RU"/>
        </w:rPr>
        <w:t>д</w:t>
      </w:r>
      <w:proofErr w:type="gramStart"/>
      <w:r w:rsidRPr="0073678A">
        <w:rPr>
          <w:rFonts w:ascii="Times New Roman" w:hAnsi="Times New Roman" w:cs="Times New Roman"/>
          <w:b/>
          <w:i/>
          <w:lang w:val="ru-RU"/>
        </w:rPr>
        <w:t>.К</w:t>
      </w:r>
      <w:proofErr w:type="gramEnd"/>
      <w:r w:rsidRPr="0073678A">
        <w:rPr>
          <w:rFonts w:ascii="Times New Roman" w:hAnsi="Times New Roman" w:cs="Times New Roman"/>
          <w:b/>
          <w:i/>
          <w:lang w:val="ru-RU"/>
        </w:rPr>
        <w:t>аршево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Соляная С.Е.</w:t>
      </w: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A61261">
      <w:pPr>
        <w:spacing w:after="0"/>
        <w:ind w:left="120"/>
        <w:rPr>
          <w:lang w:val="ru-RU"/>
        </w:rPr>
      </w:pPr>
      <w:r w:rsidRPr="00A61261">
        <w:rPr>
          <w:rFonts w:ascii="Times New Roman" w:hAnsi="Times New Roman"/>
          <w:color w:val="000000"/>
          <w:sz w:val="28"/>
          <w:lang w:val="ru-RU"/>
        </w:rPr>
        <w:t>‌</w:t>
      </w: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A61261">
      <w:pPr>
        <w:spacing w:after="0" w:line="408" w:lineRule="auto"/>
        <w:ind w:left="120"/>
        <w:jc w:val="center"/>
        <w:rPr>
          <w:lang w:val="ru-RU"/>
        </w:rPr>
      </w:pPr>
      <w:r w:rsidRPr="00A612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A61261">
      <w:pPr>
        <w:spacing w:after="0" w:line="408" w:lineRule="auto"/>
        <w:ind w:left="120"/>
        <w:jc w:val="center"/>
        <w:rPr>
          <w:lang w:val="ru-RU"/>
        </w:rPr>
      </w:pPr>
      <w:r w:rsidRPr="00A6126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C1F78" w:rsidRPr="00A61261" w:rsidRDefault="00A61261">
      <w:pPr>
        <w:spacing w:after="0" w:line="408" w:lineRule="auto"/>
        <w:ind w:left="120"/>
        <w:jc w:val="center"/>
        <w:rPr>
          <w:lang w:val="ru-RU"/>
        </w:rPr>
      </w:pPr>
      <w:r w:rsidRPr="00A61261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61261">
        <w:rPr>
          <w:rFonts w:ascii="Calibri" w:hAnsi="Calibri"/>
          <w:color w:val="000000"/>
          <w:sz w:val="28"/>
          <w:lang w:val="ru-RU"/>
        </w:rPr>
        <w:t xml:space="preserve">– </w:t>
      </w:r>
      <w:r w:rsidRPr="00A6126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7C1F78">
      <w:pPr>
        <w:spacing w:after="0"/>
        <w:ind w:left="120"/>
        <w:jc w:val="center"/>
        <w:rPr>
          <w:lang w:val="ru-RU"/>
        </w:rPr>
      </w:pPr>
    </w:p>
    <w:p w:rsidR="007C1F78" w:rsidRPr="00A61261" w:rsidRDefault="00A61261">
      <w:pPr>
        <w:spacing w:after="0"/>
        <w:ind w:left="120"/>
        <w:jc w:val="center"/>
        <w:rPr>
          <w:lang w:val="ru-RU"/>
        </w:rPr>
      </w:pPr>
      <w:r w:rsidRPr="00A61261">
        <w:rPr>
          <w:rFonts w:ascii="Times New Roman" w:hAnsi="Times New Roman"/>
          <w:color w:val="000000"/>
          <w:sz w:val="28"/>
          <w:lang w:val="ru-RU"/>
        </w:rPr>
        <w:t>​</w:t>
      </w:r>
      <w:r w:rsidRPr="00A612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61261">
        <w:rPr>
          <w:rFonts w:ascii="Times New Roman" w:hAnsi="Times New Roman"/>
          <w:color w:val="000000"/>
          <w:sz w:val="28"/>
          <w:lang w:val="ru-RU"/>
        </w:rPr>
        <w:t>​</w:t>
      </w:r>
    </w:p>
    <w:p w:rsidR="007C1F78" w:rsidRPr="00A61261" w:rsidRDefault="007C1F78">
      <w:pPr>
        <w:spacing w:after="0"/>
        <w:ind w:left="120"/>
        <w:rPr>
          <w:lang w:val="ru-RU"/>
        </w:rPr>
      </w:pPr>
    </w:p>
    <w:p w:rsidR="007C1F78" w:rsidRPr="00A61261" w:rsidRDefault="007C1F78">
      <w:pPr>
        <w:rPr>
          <w:lang w:val="ru-RU"/>
        </w:rPr>
        <w:sectPr w:rsidR="007C1F78" w:rsidRPr="00A61261">
          <w:pgSz w:w="11906" w:h="16383"/>
          <w:pgMar w:top="1134" w:right="850" w:bottom="1134" w:left="1701" w:header="720" w:footer="720" w:gutter="0"/>
          <w:cols w:space="720"/>
        </w:sectPr>
      </w:pPr>
    </w:p>
    <w:p w:rsidR="007C1F78" w:rsidRPr="00A61261" w:rsidRDefault="00A61261" w:rsidP="00A6126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3189296"/>
      <w:bookmarkEnd w:id="0"/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научной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 обучающихся;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­научным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</w:t>
      </w:r>
      <w:r w:rsidR="008F2E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spellStart"/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" w:name="9012e5c9-2e66-40e9-9799-caf6f2595164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C1F78" w:rsidRPr="00A61261" w:rsidRDefault="007C1F78" w:rsidP="00A612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1F78" w:rsidRPr="00A61261">
          <w:pgSz w:w="11906" w:h="16383"/>
          <w:pgMar w:top="1134" w:right="850" w:bottom="1134" w:left="1701" w:header="720" w:footer="720" w:gutter="0"/>
          <w:cols w:space="720"/>
        </w:sectPr>
      </w:pP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3189297"/>
      <w:bookmarkEnd w:id="1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естественно­-научного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окислительно-восстановительных реакций (горение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фосфора, физические и химические свойства. Оксид фосфора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spellEnd"/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кремниевой кислоте. Силикаты, их использование в быту, в промышленности. Важнейшие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хлорид-ионы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spellEnd"/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натрия и калия. Применение щелочных металлов и их соединений.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соли). Жёсткость воды и способы её устранения.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соли железа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A61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A6126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C1F78" w:rsidRPr="00A61261" w:rsidRDefault="007C1F78" w:rsidP="00A612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1F78" w:rsidRPr="00A61261">
          <w:pgSz w:w="11906" w:h="16383"/>
          <w:pgMar w:top="1134" w:right="850" w:bottom="1134" w:left="1701" w:header="720" w:footer="720" w:gutter="0"/>
          <w:cols w:space="720"/>
        </w:sectPr>
      </w:pPr>
    </w:p>
    <w:p w:rsidR="007C1F78" w:rsidRPr="00A61261" w:rsidRDefault="00A61261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3189299"/>
      <w:bookmarkEnd w:id="3"/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C1F78" w:rsidRPr="00A61261" w:rsidRDefault="007C1F78" w:rsidP="00A6126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</w:t>
      </w:r>
      <w:r w:rsidR="008F2E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становленного данной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радиус атома, химическая связь,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7C1F78" w:rsidRPr="00A61261" w:rsidRDefault="00A61261" w:rsidP="00A61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7C1F78" w:rsidRPr="00A61261" w:rsidRDefault="00A61261" w:rsidP="00A612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61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</w:t>
      </w:r>
      <w:r w:rsidR="008F2E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ультаты на базовом уровне отражают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неэлектролиты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бромид-, иодид-, карбонат-, фосфат-, </w:t>
      </w:r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силикат-, сульфат-,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гидроксид-ионы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7C1F78" w:rsidRPr="00A61261" w:rsidRDefault="00A61261" w:rsidP="00A612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A61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7C1F78" w:rsidRPr="00A61261" w:rsidRDefault="007C1F78">
      <w:pPr>
        <w:rPr>
          <w:lang w:val="ru-RU"/>
        </w:rPr>
        <w:sectPr w:rsidR="007C1F78" w:rsidRPr="00A61261">
          <w:pgSz w:w="11906" w:h="16383"/>
          <w:pgMar w:top="1134" w:right="850" w:bottom="1134" w:left="1701" w:header="720" w:footer="720" w:gutter="0"/>
          <w:cols w:space="720"/>
        </w:sectPr>
      </w:pPr>
    </w:p>
    <w:p w:rsidR="007C1F78" w:rsidRDefault="00A61261">
      <w:pPr>
        <w:spacing w:after="0"/>
        <w:ind w:left="120"/>
      </w:pPr>
      <w:bookmarkStart w:id="8" w:name="block-23189294"/>
      <w:bookmarkEnd w:id="4"/>
      <w:r w:rsidRPr="00A612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1F78" w:rsidRDefault="00A61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9"/>
        <w:gridCol w:w="2927"/>
        <w:gridCol w:w="892"/>
        <w:gridCol w:w="1276"/>
        <w:gridCol w:w="1134"/>
        <w:gridCol w:w="2126"/>
        <w:gridCol w:w="5954"/>
      </w:tblGrid>
      <w:tr w:rsidR="00C1412D" w:rsidTr="00521995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C1412D" w:rsidRPr="00C1412D" w:rsidRDefault="00C1412D" w:rsidP="0052199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Воспитательный потенциал раздела, тем</w:t>
            </w:r>
          </w:p>
        </w:tc>
      </w:tr>
      <w:tr w:rsidR="00C1412D" w:rsidTr="00521995">
        <w:trPr>
          <w:trHeight w:val="144"/>
          <w:tblCellSpacing w:w="20" w:type="nil"/>
        </w:trPr>
        <w:tc>
          <w:tcPr>
            <w:tcW w:w="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 w:rsidP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 w:rsidP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</w:tr>
      <w:tr w:rsidR="00C1412D" w:rsidTr="00521995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Первоначальные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химические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понятия</w:t>
            </w:r>
            <w:proofErr w:type="spellEnd"/>
          </w:p>
        </w:tc>
        <w:tc>
          <w:tcPr>
            <w:tcW w:w="5954" w:type="dxa"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 w:val="restart"/>
          </w:tcPr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Характеристика методов изучения химии (наблюдение, эксперимент, измерение, моделирование) и их роль в познании мира веществ и реакций;</w:t>
            </w:r>
          </w:p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Понимание материального единства веще</w:t>
            </w:r>
            <w:proofErr w:type="gramStart"/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 пр</w:t>
            </w:r>
            <w:proofErr w:type="gramEnd"/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ироды, познаваемости законов природы на примере изучения химических явлений (реакций);</w:t>
            </w:r>
          </w:p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-Установка причинно-следственных связей между физическими свойствами веществ и способом разделения смесей.</w:t>
            </w:r>
          </w:p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Правила техники 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  <w:p w:rsidR="00C1412D" w:rsidRDefault="00C1412D" w:rsidP="00C1412D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Роль отечественных ученых в становлении науки химии (М.В. Ломоносов, Д.И. Менделеев).</w:t>
            </w:r>
          </w:p>
          <w:p w:rsidR="00C1412D" w:rsidRPr="00C1412D" w:rsidRDefault="00C1412D" w:rsidP="00C1412D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Установление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доверительных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учителем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учениками,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способствующих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позитивному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восприятию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учащимися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просьб</w:t>
            </w:r>
            <w:r w:rsidRPr="00C1412D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учителя,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привлечение их внимания к обсуждаемой на уроке информации, активизация их познавательной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деятельности;</w:t>
            </w:r>
          </w:p>
          <w:p w:rsidR="00C1412D" w:rsidRPr="00C1412D" w:rsidRDefault="00C1412D" w:rsidP="00C1412D">
            <w:pPr>
              <w:tabs>
                <w:tab w:val="left" w:pos="1107"/>
              </w:tabs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-Побуждение школьников соблюдать на уроке общепринятые нормы поведения, правила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общения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старшими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(учителями)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сверстниками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(школьниками),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принципы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дисциплины</w:t>
            </w:r>
            <w:r w:rsidRPr="00C1412D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самоорганизации;</w:t>
            </w: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Вещества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химические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Tr="0052199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</w:tr>
      <w:tr w:rsidR="00521995" w:rsidRPr="00053F16" w:rsidTr="00521995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Важнейшие представители неорганических веществ</w:t>
            </w:r>
          </w:p>
        </w:tc>
        <w:tc>
          <w:tcPr>
            <w:tcW w:w="5954" w:type="dxa"/>
            <w:vMerge w:val="restart"/>
          </w:tcPr>
          <w:p w:rsidR="00521995" w:rsidRPr="00C1412D" w:rsidRDefault="005219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21995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Воздух. Кислород. Понятие об оксидах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lastRenderedPageBreak/>
                <w:t>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521995" w:rsidRPr="00C1412D" w:rsidRDefault="0052199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21995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Водород.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о кислотах и солях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521995" w:rsidRPr="00C1412D" w:rsidRDefault="0052199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21995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Вода. Растворы. Понятие об основаниях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521995" w:rsidRPr="00C1412D" w:rsidRDefault="0052199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21995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классы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неорганических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соединений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1995" w:rsidRPr="00C1412D" w:rsidRDefault="0052199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521995" w:rsidRPr="00C1412D" w:rsidRDefault="0052199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Tr="0052199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Строение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атомов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Химическая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связь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Окислительно-восстановительные</w:t>
            </w:r>
            <w:proofErr w:type="spellEnd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  <w:tc>
          <w:tcPr>
            <w:tcW w:w="5954" w:type="dxa"/>
            <w:vMerge w:val="restart"/>
          </w:tcPr>
          <w:p w:rsidR="00C1412D" w:rsidRPr="00C1412D" w:rsidRDefault="00C1412D" w:rsidP="00C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История развития учения об атомах. Вклад российских учёных в открытие строения атома.</w:t>
            </w:r>
          </w:p>
          <w:p w:rsidR="00C1412D" w:rsidRPr="00C1412D" w:rsidRDefault="00C1412D" w:rsidP="00C1412D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Раскрытие научного и мировоззренческого значения периодического закона и периодической системы химических элементов Д.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Менделеева.</w:t>
            </w:r>
          </w:p>
          <w:p w:rsidR="00C1412D" w:rsidRPr="00C1412D" w:rsidRDefault="00C1412D" w:rsidP="00C1412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Причинно-следственные связи между строением атома, химической связью, типом кристаллической решетки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1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свойствами химических соединений;</w:t>
            </w:r>
          </w:p>
          <w:p w:rsidR="00C1412D" w:rsidRDefault="00C1412D" w:rsidP="00C141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Инициирование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исследовательской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школьников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реализации ими индивидуальных и групповых исследовательских проектов, что даст школьникам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приобрести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самостоятельного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теоретической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проблемы,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генерирования и оформления собственных идей, навык уважительного отношения к чужим идеям,</w:t>
            </w:r>
            <w:r w:rsidRPr="00C1412D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оформленным</w:t>
            </w:r>
            <w:r w:rsidRPr="00C1412D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1412D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работах</w:t>
            </w:r>
            <w:r w:rsidRPr="00C1412D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C1412D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исследователей,</w:t>
            </w:r>
            <w:r w:rsidRPr="00C1412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</w:t>
            </w:r>
            <w:r w:rsidRPr="00C1412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публичного</w:t>
            </w:r>
            <w:r w:rsidRPr="00C1412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выступления</w:t>
            </w:r>
            <w:r w:rsidRPr="00C1412D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Pr="00C1412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аудиторией,</w:t>
            </w:r>
            <w:r w:rsidRPr="00C1412D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аргументирования</w:t>
            </w:r>
            <w:r w:rsidRPr="00C1412D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отстаивания</w:t>
            </w:r>
            <w:r w:rsidRPr="00C1412D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 точки зрения.</w:t>
            </w:r>
            <w:proofErr w:type="gramEnd"/>
          </w:p>
          <w:p w:rsidR="00C1412D" w:rsidRPr="00521995" w:rsidRDefault="00C1412D" w:rsidP="0052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Критическая оценка информации о растворах,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C1412D" w:rsidRPr="00521995" w:rsidRDefault="00C1412D" w:rsidP="00521995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устойчивого познавательного интереса,</w:t>
            </w: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любознательности в изучении мира веществ путём получения дополнительной информации из различных источников о значении отдельных представителей неорганических соединений.</w:t>
            </w:r>
          </w:p>
          <w:p w:rsidR="00C1412D" w:rsidRPr="00521995" w:rsidRDefault="00C1412D" w:rsidP="0052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- Правила экологически грамотного и безопасного обращения с растворами в быту и окружающей среде;</w:t>
            </w:r>
          </w:p>
          <w:p w:rsidR="00C1412D" w:rsidRPr="00C1412D" w:rsidRDefault="00C1412D" w:rsidP="0052199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21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</w:t>
            </w: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Менделе</w:t>
            </w:r>
            <w:proofErr w:type="gramEnd"/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­ева.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Строение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атома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  <w:vMerge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RPr="00053F16" w:rsidTr="0052199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C1412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5954" w:type="dxa"/>
          </w:tcPr>
          <w:p w:rsidR="00C1412D" w:rsidRPr="00C1412D" w:rsidRDefault="00C1412D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412D" w:rsidTr="0052199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14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1412D" w:rsidRPr="00C1412D" w:rsidRDefault="00C1412D">
            <w:pPr>
              <w:rPr>
                <w:sz w:val="20"/>
                <w:szCs w:val="20"/>
              </w:rPr>
            </w:pPr>
          </w:p>
        </w:tc>
      </w:tr>
    </w:tbl>
    <w:p w:rsidR="007C1F78" w:rsidRDefault="007C1F78">
      <w:pPr>
        <w:sectPr w:rsidR="007C1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F78" w:rsidRDefault="00A61261" w:rsidP="00064CF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8"/>
        <w:gridCol w:w="3661"/>
        <w:gridCol w:w="992"/>
        <w:gridCol w:w="1134"/>
        <w:gridCol w:w="1276"/>
        <w:gridCol w:w="2824"/>
        <w:gridCol w:w="4263"/>
      </w:tblGrid>
      <w:tr w:rsidR="00064CF6" w:rsidRPr="00064CF6" w:rsidTr="00064CF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Воспитательный потенциал раздела, тем </w:t>
            </w: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905" w:type="dxa"/>
            <w:gridSpan w:val="6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Вещество и химические реакции</w:t>
            </w:r>
          </w:p>
        </w:tc>
        <w:tc>
          <w:tcPr>
            <w:tcW w:w="4263" w:type="dxa"/>
            <w:vMerge w:val="restart"/>
          </w:tcPr>
          <w:p w:rsidR="005339DC" w:rsidRPr="005339DC" w:rsidRDefault="005339DC" w:rsidP="0053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9D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 становления химической науки, её основных понятий, периодического закона как одного из важнейших законов природы;</w:t>
            </w:r>
          </w:p>
          <w:p w:rsidR="005339DC" w:rsidRPr="005339DC" w:rsidRDefault="005339DC" w:rsidP="0053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Химическая организация живой и неживой природы;</w:t>
            </w:r>
          </w:p>
          <w:p w:rsidR="005339DC" w:rsidRPr="005339DC" w:rsidRDefault="005339DC" w:rsidP="0053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Материальное единство веще</w:t>
            </w:r>
            <w:proofErr w:type="gramStart"/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 пр</w:t>
            </w:r>
            <w:proofErr w:type="gramEnd"/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ироды путем составления генетических рядов металла, переходного элемента, неметалла.</w:t>
            </w:r>
          </w:p>
          <w:p w:rsidR="005339DC" w:rsidRPr="005339DC" w:rsidRDefault="005339DC" w:rsidP="005339DC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Влияние условий на скорость химических реакций (возможность управления химическими процессами на производстве).</w:t>
            </w:r>
          </w:p>
          <w:p w:rsidR="005339DC" w:rsidRPr="005339DC" w:rsidRDefault="005339DC" w:rsidP="005339DC">
            <w:pPr>
              <w:tabs>
                <w:tab w:val="left" w:pos="1107"/>
              </w:tabs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Применение на уроке интерактивных форм работы учащихся: интеллектуальных игр,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стимулирующих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познавательную мотивацию школьников; дискуссий, групповой работы или работы в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парах,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которые</w:t>
            </w:r>
            <w:r w:rsidRPr="005339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учат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школьников</w:t>
            </w:r>
            <w:r w:rsidRPr="005339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командной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5339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взаимодействию</w:t>
            </w:r>
            <w:r w:rsidRPr="005339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другими</w:t>
            </w:r>
            <w:r w:rsidRPr="005339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детьми.</w:t>
            </w: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химических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34" w:type="dxa"/>
            <w:gridSpan w:val="3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905" w:type="dxa"/>
            <w:gridSpan w:val="6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Неметаллы и их соединения</w:t>
            </w:r>
          </w:p>
        </w:tc>
        <w:tc>
          <w:tcPr>
            <w:tcW w:w="4263" w:type="dxa"/>
            <w:vMerge w:val="restart"/>
          </w:tcPr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Причинно-следственные связи между строением атома, химической связью, типом кристаллической решётки неметаллов и их соединений, их физическими и химическими свойствами;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Материальное единство веще</w:t>
            </w:r>
            <w:proofErr w:type="gramStart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 пр</w:t>
            </w:r>
            <w:proofErr w:type="gramEnd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ироды путем составления генетических рядов неметаллов.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Роль российских учёных в развитии химической науки;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Биологическая роль неметаллов для организмов;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- Основы здорового образа жизни.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Производство серной кислоты (выбор сырья, научные принципы производства), силикатной промышленностью;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Проблемы охраны окружающей среды, </w:t>
            </w:r>
            <w:proofErr w:type="gramStart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связанных</w:t>
            </w:r>
            <w:proofErr w:type="gramEnd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химическим производством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Социальная</w:t>
            </w:r>
            <w:proofErr w:type="gramEnd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значимости и содержание профессий, связанных с химией.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Правила поведения в чрезвычайных ситуациях, связанных с воздействием различных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(угарного газа, соединений азота, серы).</w:t>
            </w: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  <w:proofErr w:type="gram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Галогены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её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А-группы. Азот, фосфор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элементов </w:t>
            </w:r>
            <w:proofErr w:type="gram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proofErr w:type="gram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Углерод и </w:t>
            </w:r>
            <w:proofErr w:type="gram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кремний</w:t>
            </w:r>
            <w:proofErr w:type="gram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234" w:type="dxa"/>
            <w:gridSpan w:val="3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905" w:type="dxa"/>
            <w:gridSpan w:val="6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Металлы и их соединения</w:t>
            </w:r>
          </w:p>
        </w:tc>
        <w:tc>
          <w:tcPr>
            <w:tcW w:w="4263" w:type="dxa"/>
            <w:vMerge w:val="restart"/>
          </w:tcPr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Причинно-следственные связи между строением атома, химической связью, типом кристаллической решетки металлов и их соединений, их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физическими и химическими свойствами.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Объяснение материального единства веще</w:t>
            </w:r>
            <w:proofErr w:type="gramStart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 пр</w:t>
            </w:r>
            <w:proofErr w:type="gramEnd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ироды путем составления генетических рядов металлов.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Роль российских учёных в развитии металлургии.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металлов для живых организмов;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Основы здорового образа жизни;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Нахождение металлов в природе, видах металлургии, рациональном использовании металлов, о способах защиты металлов от коррозии.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Решать задачи с производственным содержанием.</w:t>
            </w:r>
          </w:p>
          <w:p w:rsidR="006A7861" w:rsidRPr="006A7861" w:rsidRDefault="006A7861" w:rsidP="006A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6A7861" w:rsidRDefault="006A7861" w:rsidP="006A786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Проблемы охраны окружающей среды, </w:t>
            </w:r>
            <w:proofErr w:type="gramStart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связанных</w:t>
            </w:r>
            <w:proofErr w:type="gramEnd"/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химическим производством.</w:t>
            </w:r>
          </w:p>
          <w:p w:rsidR="006A7861" w:rsidRPr="006A7861" w:rsidRDefault="006A7861" w:rsidP="006A786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устойчивого познавательного интереса,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A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любознательности в изучении мира металлов путём получения дополнительной информации из различных источников о значении и применении металлов</w:t>
            </w: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7861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металлы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6A7861" w:rsidRPr="00064CF6" w:rsidRDefault="006A78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34" w:type="dxa"/>
            <w:gridSpan w:val="3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905" w:type="dxa"/>
            <w:gridSpan w:val="6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Химия и окружающая среда</w:t>
            </w:r>
          </w:p>
        </w:tc>
        <w:tc>
          <w:tcPr>
            <w:tcW w:w="4263" w:type="dxa"/>
            <w:vMerge w:val="restart"/>
          </w:tcPr>
          <w:p w:rsidR="005339DC" w:rsidRDefault="005339DC" w:rsidP="0053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53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Ответственность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5339DC" w:rsidRPr="005339DC" w:rsidRDefault="005339DC" w:rsidP="0053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Инициирование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исследовательской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школьников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5339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реализации ими индивидуальных и групповых исследовательских проектов.</w:t>
            </w:r>
          </w:p>
        </w:tc>
      </w:tr>
      <w:tr w:rsidR="005339DC" w:rsidRPr="00053F16" w:rsidTr="00064CF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Вещества и материалы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  <w:vMerge/>
          </w:tcPr>
          <w:p w:rsidR="005339DC" w:rsidRPr="00064CF6" w:rsidRDefault="005339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34" w:type="dxa"/>
            <w:gridSpan w:val="3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F6" w:rsidRPr="00053F1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4C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4263" w:type="dxa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4CF6" w:rsidRPr="00064CF6" w:rsidTr="00064CF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64CF6" w:rsidRPr="00064CF6" w:rsidRDefault="0006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F78" w:rsidRPr="00064CF6" w:rsidRDefault="007C1F78">
      <w:pPr>
        <w:rPr>
          <w:rFonts w:ascii="Times New Roman" w:hAnsi="Times New Roman" w:cs="Times New Roman"/>
          <w:sz w:val="20"/>
          <w:szCs w:val="20"/>
        </w:rPr>
        <w:sectPr w:rsidR="007C1F78" w:rsidRPr="00064C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F78" w:rsidRPr="00064CF6" w:rsidRDefault="007C1F78">
      <w:pPr>
        <w:rPr>
          <w:rFonts w:ascii="Times New Roman" w:hAnsi="Times New Roman" w:cs="Times New Roman"/>
          <w:sz w:val="20"/>
          <w:szCs w:val="20"/>
        </w:rPr>
        <w:sectPr w:rsidR="007C1F78" w:rsidRPr="00064CF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8B7823" w:rsidRDefault="008B7823"/>
    <w:sectPr w:rsidR="008B7823" w:rsidSect="007C1F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01"/>
    <w:multiLevelType w:val="multilevel"/>
    <w:tmpl w:val="E3D05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F512D"/>
    <w:multiLevelType w:val="multilevel"/>
    <w:tmpl w:val="EDCA1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78"/>
    <w:rsid w:val="00053F16"/>
    <w:rsid w:val="00064CF6"/>
    <w:rsid w:val="00521995"/>
    <w:rsid w:val="005339DC"/>
    <w:rsid w:val="00617DF4"/>
    <w:rsid w:val="006A7861"/>
    <w:rsid w:val="007C1F78"/>
    <w:rsid w:val="008B7823"/>
    <w:rsid w:val="008F2E9C"/>
    <w:rsid w:val="00A61261"/>
    <w:rsid w:val="00AD0F95"/>
    <w:rsid w:val="00B77E12"/>
    <w:rsid w:val="00C1412D"/>
    <w:rsid w:val="00C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1F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2023-09-19T16:16:00Z</dcterms:created>
  <dcterms:modified xsi:type="dcterms:W3CDTF">2023-10-08T17:30:00Z</dcterms:modified>
</cp:coreProperties>
</file>